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C3" w:rsidRPr="00D03AC3" w:rsidRDefault="00D03AC3"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</w:r>
      <w:r w:rsidRPr="00D03AC3">
        <w:tab/>
        <w:t>iv</w:t>
      </w:r>
    </w:p>
    <w:p w:rsidR="009923BC" w:rsidRDefault="00D85090">
      <w:pPr>
        <w:rPr>
          <w:u w:val="single"/>
        </w:rPr>
      </w:pPr>
      <w:bookmarkStart w:id="0" w:name="_GoBack"/>
      <w:r w:rsidRPr="00B65F33">
        <w:rPr>
          <w:u w:val="single"/>
        </w:rPr>
        <w:t>Stalbridge Town Council Transport Report 2018</w:t>
      </w:r>
    </w:p>
    <w:bookmarkEnd w:id="0"/>
    <w:p w:rsidR="00B65F33" w:rsidRDefault="00B65F33">
      <w:r>
        <w:t xml:space="preserve">Not an easy year to be a </w:t>
      </w:r>
      <w:r w:rsidR="001B684E">
        <w:t>Transport</w:t>
      </w:r>
      <w:r>
        <w:t xml:space="preserve"> Representative. I have continued my close relationship with Sherborne Transport Action Group which aims to improve transport provision for the people of </w:t>
      </w:r>
      <w:r w:rsidR="001B684E">
        <w:t>Sherborne</w:t>
      </w:r>
      <w:r>
        <w:t xml:space="preserve"> and surrounding places. Through its excellent work I was put in touch with a representative of </w:t>
      </w:r>
      <w:r w:rsidR="001B684E">
        <w:t>First Bus Time</w:t>
      </w:r>
      <w:r>
        <w:t xml:space="preserve"> Tables. This proved </w:t>
      </w:r>
      <w:r w:rsidR="001B684E">
        <w:t>useful</w:t>
      </w:r>
      <w:r>
        <w:t xml:space="preserve"> until First Bus gave up its buses during the day and now only provides early morning and late buses to Yeovil and Wincanton.</w:t>
      </w:r>
    </w:p>
    <w:p w:rsidR="00B65F33" w:rsidRDefault="00B65F33" w:rsidP="00B65F33">
      <w:r>
        <w:tab/>
        <w:t xml:space="preserve">However, the timetable we were provided with by First Bus and </w:t>
      </w:r>
      <w:r w:rsidR="001B684E">
        <w:t>Damory in</w:t>
      </w:r>
      <w:r>
        <w:t xml:space="preserve"> this period gave us many problems. Both companies t</w:t>
      </w:r>
      <w:r w:rsidR="00BC7AD6">
        <w:t>e</w:t>
      </w:r>
      <w:r>
        <w:t xml:space="preserve">nded to </w:t>
      </w:r>
      <w:r w:rsidR="001B684E">
        <w:t>return from</w:t>
      </w:r>
      <w:r>
        <w:t xml:space="preserve"> Yeovil at much the same time, arriving in </w:t>
      </w:r>
      <w:r w:rsidR="001B684E">
        <w:t>Stalbridge</w:t>
      </w:r>
      <w:r>
        <w:t xml:space="preserve"> within minutes of each other, the nothing for two hours. The real gems of this system were that it was only possible to get </w:t>
      </w:r>
      <w:r w:rsidR="001B684E">
        <w:t>from</w:t>
      </w:r>
      <w:r>
        <w:t xml:space="preserve"> Stalbridge to Templecombe by changing buses at Henstridge and waiting for 40 minutes for a connection, and buses took us from Stalbridge to Yeovil but at lunchtime only brought </w:t>
      </w:r>
      <w:r w:rsidR="001B684E">
        <w:t>us back</w:t>
      </w:r>
      <w:r>
        <w:t xml:space="preserve"> as far as </w:t>
      </w:r>
      <w:r w:rsidR="001B684E">
        <w:t>Henstridge</w:t>
      </w:r>
      <w:r>
        <w:t xml:space="preserve"> Ash</w:t>
      </w:r>
      <w:r w:rsidR="00717ACE">
        <w:t>. Many buses had few passenger</w:t>
      </w:r>
      <w:r>
        <w:t>s as a result.</w:t>
      </w:r>
    </w:p>
    <w:p w:rsidR="00717ACE" w:rsidRDefault="00B65F33" w:rsidP="00B65F33">
      <w:r>
        <w:tab/>
      </w:r>
      <w:r w:rsidR="001B684E">
        <w:t xml:space="preserve">The Community Office organised a travel survey and replies made it clear that the bus provision we had did not meet our needs.  </w:t>
      </w:r>
      <w:r w:rsidR="00242FA7">
        <w:t xml:space="preserve">However, </w:t>
      </w:r>
      <w:r w:rsidR="001B684E">
        <w:t xml:space="preserve">by the time it came out its findings </w:t>
      </w:r>
      <w:r w:rsidR="00717ACE">
        <w:t>were</w:t>
      </w:r>
      <w:r w:rsidR="001B684E">
        <w:t xml:space="preserve"> academic</w:t>
      </w:r>
      <w:r w:rsidR="00242FA7">
        <w:t>;</w:t>
      </w:r>
      <w:r w:rsidR="001B684E">
        <w:t xml:space="preserve"> the time tables had been cut drastically </w:t>
      </w:r>
      <w:r w:rsidR="00717ACE">
        <w:t>to</w:t>
      </w:r>
      <w:r w:rsidR="001B684E">
        <w:t xml:space="preserve"> First Bus early and late and the customer friendly South West Coaches at two hour intervals during the day. We still have </w:t>
      </w:r>
      <w:r w:rsidR="00717ACE">
        <w:t xml:space="preserve">a </w:t>
      </w:r>
      <w:r w:rsidR="001B684E">
        <w:t xml:space="preserve">reliable service to Blandford but direct services to Gillingham and Dorchester no longer exist. </w:t>
      </w:r>
      <w:r w:rsidR="00C47355">
        <w:t>South West Coaches has now surrendered the contract for the X10, which is being retendered with effect from 24th June.</w:t>
      </w:r>
    </w:p>
    <w:p w:rsidR="001B684E" w:rsidRDefault="00717ACE" w:rsidP="00B65F33">
      <w:r>
        <w:tab/>
      </w:r>
      <w:r w:rsidR="001B684E">
        <w:t>Details of Community Transport schemes are available from the Community Office. The covered bus stop at the Ring is not used and it is a long way for people in Thornhill Road to walk to Station Road or Jarvis Way to a bus stop.</w:t>
      </w:r>
    </w:p>
    <w:p w:rsidR="001B684E" w:rsidRDefault="001B684E" w:rsidP="00B65F33">
      <w:r>
        <w:tab/>
        <w:t xml:space="preserve">The underlying anxiety for </w:t>
      </w:r>
      <w:r w:rsidR="00BC7AD6">
        <w:t>Stalbridge</w:t>
      </w:r>
      <w:r>
        <w:t xml:space="preserve"> o</w:t>
      </w:r>
      <w:r w:rsidR="00C47355">
        <w:t>f</w:t>
      </w:r>
      <w:r>
        <w:t xml:space="preserve"> </w:t>
      </w:r>
      <w:r w:rsidR="00BC7AD6">
        <w:t>course</w:t>
      </w:r>
      <w:r>
        <w:t xml:space="preserve"> is that our purpose built surgery is expec</w:t>
      </w:r>
      <w:r w:rsidR="00BC7AD6">
        <w:t>t</w:t>
      </w:r>
      <w:r>
        <w:t>ed to close later this year and many patients w</w:t>
      </w:r>
      <w:r w:rsidR="00BC7AD6">
        <w:t>ill have</w:t>
      </w:r>
      <w:r w:rsidR="00717ACE">
        <w:t xml:space="preserve"> to rely on this</w:t>
      </w:r>
      <w:r w:rsidR="00BC7AD6">
        <w:t xml:space="preserve"> thin bus service to get to neighbouring doctors’ practices.</w:t>
      </w:r>
    </w:p>
    <w:p w:rsidR="00BC7AD6" w:rsidRDefault="00BC7AD6" w:rsidP="00B65F33">
      <w:r>
        <w:tab/>
        <w:t>Bus passes</w:t>
      </w:r>
      <w:r w:rsidR="00C47355">
        <w:t>,</w:t>
      </w:r>
      <w:r>
        <w:t xml:space="preserve"> started ten years ago</w:t>
      </w:r>
      <w:r w:rsidR="00C47355">
        <w:t>,</w:t>
      </w:r>
      <w:r>
        <w:t xml:space="preserve"> still continue</w:t>
      </w:r>
      <w:r w:rsidR="00C47355">
        <w:t>,</w:t>
      </w:r>
      <w:r>
        <w:t xml:space="preserve"> though some payment is required for travel before 9.30. Oliver Lewin the MP for </w:t>
      </w:r>
      <w:r w:rsidR="00242FA7">
        <w:t>West</w:t>
      </w:r>
      <w:r>
        <w:t xml:space="preserve"> Dorset said he thought that changing the scheme would be a political `hot potato` but, all the same, </w:t>
      </w:r>
      <w:r w:rsidR="00C47355">
        <w:t>he is pursuing</w:t>
      </w:r>
      <w:r>
        <w:t xml:space="preserve"> the need for change</w:t>
      </w:r>
      <w:r w:rsidR="00C47355">
        <w:t xml:space="preserve"> with the Secretary of State</w:t>
      </w:r>
      <w:r>
        <w:t>.</w:t>
      </w:r>
    </w:p>
    <w:p w:rsidR="00717ACE" w:rsidRDefault="00BC7AD6" w:rsidP="00B65F33">
      <w:r>
        <w:lastRenderedPageBreak/>
        <w:tab/>
        <w:t>As ever, Transport Representatives have firmly not been consulted over bus provision. I spent most of my working life in industry and bus transpor</w:t>
      </w:r>
      <w:r w:rsidR="00717ACE">
        <w:t>t</w:t>
      </w:r>
      <w:r>
        <w:t xml:space="preserve"> is the only industry I </w:t>
      </w:r>
      <w:r w:rsidR="00717ACE">
        <w:t xml:space="preserve">have ever </w:t>
      </w:r>
      <w:r>
        <w:t xml:space="preserve">met where the requirements of the customers </w:t>
      </w:r>
      <w:r w:rsidR="00D80A23">
        <w:t>are not</w:t>
      </w:r>
      <w:r>
        <w:t xml:space="preserve"> </w:t>
      </w:r>
      <w:r w:rsidR="00C47355">
        <w:t>referred to or sought</w:t>
      </w:r>
      <w:r w:rsidR="00717ACE">
        <w:t>.</w:t>
      </w:r>
      <w:r w:rsidR="00717ACE">
        <w:tab/>
      </w:r>
    </w:p>
    <w:p w:rsidR="00717ACE" w:rsidRDefault="00717ACE" w:rsidP="00B65F33">
      <w:pPr>
        <w:rPr>
          <w:u w:val="single"/>
        </w:rPr>
      </w:pPr>
      <w:r>
        <w:rPr>
          <w:u w:val="single"/>
        </w:rPr>
        <w:t>Rail Travel</w:t>
      </w:r>
    </w:p>
    <w:p w:rsidR="00717ACE" w:rsidRDefault="00717ACE" w:rsidP="00B65F33">
      <w:pPr>
        <w:rPr>
          <w:u w:val="single"/>
        </w:rPr>
      </w:pPr>
      <w:r w:rsidRPr="00717ACE">
        <w:rPr>
          <w:u w:val="single"/>
        </w:rPr>
        <w:t>Exeter – Waterloo line</w:t>
      </w:r>
    </w:p>
    <w:p w:rsidR="00717ACE" w:rsidRDefault="00717ACE" w:rsidP="00B65F33">
      <w:r>
        <w:t xml:space="preserve">The Community Office is always well stocked with time tables for this line. Local groups are trying hard to </w:t>
      </w:r>
      <w:r w:rsidR="00D80A23">
        <w:t>improve it</w:t>
      </w:r>
      <w:r>
        <w:t>, notably:</w:t>
      </w:r>
    </w:p>
    <w:p w:rsidR="00717ACE" w:rsidRDefault="00717ACE" w:rsidP="00B65F33">
      <w:r>
        <w:rPr>
          <w:u w:val="single"/>
        </w:rPr>
        <w:t xml:space="preserve">SERUG </w:t>
      </w:r>
      <w:r>
        <w:t>- Salisbury – Exeter Rail Users</w:t>
      </w:r>
      <w:r w:rsidR="009C7564">
        <w:t>’</w:t>
      </w:r>
      <w:r>
        <w:t xml:space="preserve"> Group</w:t>
      </w:r>
      <w:r w:rsidR="00067EBA">
        <w:t>.</w:t>
      </w:r>
    </w:p>
    <w:p w:rsidR="00067EBA" w:rsidRDefault="00067EBA" w:rsidP="00B65F33">
      <w:r>
        <w:t xml:space="preserve">This organisation has secured support from the 10 MPs on this route </w:t>
      </w:r>
      <w:r w:rsidR="00D80A23">
        <w:t>which hopes</w:t>
      </w:r>
      <w:r>
        <w:t xml:space="preserve"> to reinstate the double track between Dinton and Tisbury, cutting out delays, and also hopes </w:t>
      </w:r>
      <w:r w:rsidR="00D80A23">
        <w:t>to split</w:t>
      </w:r>
      <w:r>
        <w:t xml:space="preserve"> or join trains at Yeovil Junction. This could increase </w:t>
      </w:r>
      <w:r w:rsidR="00D80A23">
        <w:t>capacity and</w:t>
      </w:r>
      <w:r>
        <w:t xml:space="preserve"> promote new services.</w:t>
      </w:r>
    </w:p>
    <w:p w:rsidR="00B65F33" w:rsidRDefault="00067EBA">
      <w:r>
        <w:rPr>
          <w:u w:val="single"/>
        </w:rPr>
        <w:t xml:space="preserve">Blackmore Vale Community Rail </w:t>
      </w:r>
      <w:r w:rsidR="00D80A23">
        <w:rPr>
          <w:u w:val="single"/>
        </w:rPr>
        <w:t>Partnership</w:t>
      </w:r>
      <w:r>
        <w:rPr>
          <w:u w:val="single"/>
        </w:rPr>
        <w:t>.</w:t>
      </w:r>
    </w:p>
    <w:p w:rsidR="00067EBA" w:rsidRDefault="00067EBA">
      <w:r>
        <w:t>This organisation</w:t>
      </w:r>
      <w:r w:rsidR="00D80A23">
        <w:t>,</w:t>
      </w:r>
      <w:r>
        <w:t xml:space="preserve"> opened last March</w:t>
      </w:r>
      <w:r w:rsidR="00D80A23">
        <w:t>,</w:t>
      </w:r>
      <w:r>
        <w:t xml:space="preserve"> brings </w:t>
      </w:r>
      <w:r w:rsidR="00D80A23">
        <w:t>together</w:t>
      </w:r>
      <w:r>
        <w:t xml:space="preserve"> local people and businesses</w:t>
      </w:r>
      <w:r w:rsidR="00D80A23">
        <w:t xml:space="preserve"> covering stations between Crewkerne, Yeovil Junction, and Gillingham to promote this line and improve facilities.</w:t>
      </w:r>
    </w:p>
    <w:p w:rsidR="00242FA7" w:rsidRDefault="00242FA7">
      <w:r>
        <w:rPr>
          <w:u w:val="single"/>
        </w:rPr>
        <w:t>South West Trains</w:t>
      </w:r>
      <w:r w:rsidR="001E17AB">
        <w:rPr>
          <w:u w:val="single"/>
        </w:rPr>
        <w:t xml:space="preserve"> (SWR)</w:t>
      </w:r>
    </w:p>
    <w:p w:rsidR="001E17AB" w:rsidRDefault="001E17AB">
      <w:r>
        <w:t>This railway which runs our Waterloo – Exeter line has had its dismal record of delays and unreliability discussed in Parliament.</w:t>
      </w:r>
    </w:p>
    <w:p w:rsidR="001E17AB" w:rsidRPr="001E17AB" w:rsidRDefault="001E17AB">
      <w:r>
        <w:t xml:space="preserve"> It is to have a government funded probe into its performance, chaired by Sir Michael Holden, an expert in railway operation.</w:t>
      </w:r>
    </w:p>
    <w:p w:rsidR="00D80A23" w:rsidRPr="00D80A23" w:rsidRDefault="00D80A23">
      <w:pPr>
        <w:rPr>
          <w:u w:val="single"/>
        </w:rPr>
      </w:pPr>
      <w:r>
        <w:rPr>
          <w:u w:val="single"/>
        </w:rPr>
        <w:t>Conclusion</w:t>
      </w:r>
    </w:p>
    <w:p w:rsidR="00D80A23" w:rsidRPr="00D80A23" w:rsidRDefault="00D80A23">
      <w:r>
        <w:t>I can only hope that next year I shall have a more cheerful picture to paint for you.</w:t>
      </w:r>
    </w:p>
    <w:p w:rsidR="00D80A23" w:rsidRDefault="00A06E0A">
      <w:r>
        <w:t xml:space="preserve">   </w:t>
      </w:r>
    </w:p>
    <w:p w:rsidR="001E17AB" w:rsidRDefault="001E17AB">
      <w:r>
        <w:t xml:space="preserve">Joy Rabbetts, Transport Representative to Stalbridge Town Council, </w:t>
      </w:r>
    </w:p>
    <w:p w:rsidR="001E17AB" w:rsidRPr="00067EBA" w:rsidRDefault="00A06E0A">
      <w:r>
        <w:t>May 2018</w:t>
      </w:r>
    </w:p>
    <w:sectPr w:rsidR="001E17AB" w:rsidRPr="00067EBA" w:rsidSect="00D03AC3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C6" w:rsidRDefault="002233C6" w:rsidP="00D80A23">
      <w:pPr>
        <w:spacing w:after="0" w:line="240" w:lineRule="auto"/>
      </w:pPr>
      <w:r>
        <w:separator/>
      </w:r>
    </w:p>
  </w:endnote>
  <w:endnote w:type="continuationSeparator" w:id="0">
    <w:p w:rsidR="002233C6" w:rsidRDefault="002233C6" w:rsidP="00D8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C6" w:rsidRDefault="002233C6" w:rsidP="00D80A23">
      <w:pPr>
        <w:spacing w:after="0" w:line="240" w:lineRule="auto"/>
      </w:pPr>
      <w:r>
        <w:separator/>
      </w:r>
    </w:p>
  </w:footnote>
  <w:footnote w:type="continuationSeparator" w:id="0">
    <w:p w:rsidR="002233C6" w:rsidRDefault="002233C6" w:rsidP="00D8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673"/>
    <w:multiLevelType w:val="hybridMultilevel"/>
    <w:tmpl w:val="06E62952"/>
    <w:lvl w:ilvl="0" w:tplc="665C5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0"/>
    <w:rsid w:val="00067EBA"/>
    <w:rsid w:val="00104D71"/>
    <w:rsid w:val="001B684E"/>
    <w:rsid w:val="001E17AB"/>
    <w:rsid w:val="002233C6"/>
    <w:rsid w:val="00242FA7"/>
    <w:rsid w:val="00717ACE"/>
    <w:rsid w:val="009923BC"/>
    <w:rsid w:val="009C7564"/>
    <w:rsid w:val="00A06E0A"/>
    <w:rsid w:val="00B65F33"/>
    <w:rsid w:val="00BC7AD6"/>
    <w:rsid w:val="00C47355"/>
    <w:rsid w:val="00D03AC3"/>
    <w:rsid w:val="00D80A23"/>
    <w:rsid w:val="00D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E91BC-9978-44A3-996E-66DE001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23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23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2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Rabbetts</dc:creator>
  <cp:lastModifiedBy>Stalbridge Council</cp:lastModifiedBy>
  <cp:revision>8</cp:revision>
  <cp:lastPrinted>2018-05-10T14:40:00Z</cp:lastPrinted>
  <dcterms:created xsi:type="dcterms:W3CDTF">2018-05-10T11:00:00Z</dcterms:created>
  <dcterms:modified xsi:type="dcterms:W3CDTF">2018-06-04T10:00:00Z</dcterms:modified>
</cp:coreProperties>
</file>